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0DCC7" w14:textId="77777777" w:rsidR="00CC2508" w:rsidRPr="00CC2508" w:rsidRDefault="00CC2508" w:rsidP="00CC2508">
      <w:pPr>
        <w:spacing w:after="80" w:line="240" w:lineRule="auto"/>
        <w:contextualSpacing/>
        <w:rPr>
          <w:rFonts w:ascii="Bookman Old Style" w:eastAsiaTheme="majorEastAsia" w:hAnsi="Bookman Old Style" w:cstheme="majorBidi"/>
          <w:b/>
          <w:spacing w:val="-10"/>
          <w:kern w:val="28"/>
        </w:rPr>
      </w:pPr>
      <w:r w:rsidRPr="00CC2508">
        <w:rPr>
          <w:rFonts w:ascii="Bookman Old Style" w:eastAsiaTheme="majorEastAsia" w:hAnsi="Bookman Old Style" w:cstheme="majorBidi"/>
          <w:b/>
          <w:spacing w:val="-10"/>
          <w:kern w:val="28"/>
        </w:rPr>
        <w:t xml:space="preserve">R O M Â N I </w:t>
      </w:r>
      <w:proofErr w:type="gramStart"/>
      <w:r w:rsidRPr="00CC2508">
        <w:rPr>
          <w:rFonts w:ascii="Bookman Old Style" w:eastAsiaTheme="majorEastAsia" w:hAnsi="Bookman Old Style" w:cstheme="majorBidi"/>
          <w:b/>
          <w:spacing w:val="-10"/>
          <w:kern w:val="28"/>
        </w:rPr>
        <w:t>A</w:t>
      </w:r>
      <w:proofErr w:type="gramEnd"/>
    </w:p>
    <w:p w14:paraId="049274FF" w14:textId="77777777" w:rsidR="00CC2508" w:rsidRPr="00CC2508" w:rsidRDefault="00CC2508" w:rsidP="00CC2508">
      <w:pPr>
        <w:spacing w:after="0" w:line="240" w:lineRule="auto"/>
        <w:rPr>
          <w:rFonts w:ascii="Cambria" w:eastAsia="Times New Roman" w:hAnsi="Cambria" w:cs="Arial"/>
          <w:b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  <w:t>JUDEŢUL CĂLĂRA</w:t>
      </w:r>
      <w:r w:rsidRPr="00CC2508">
        <w:rPr>
          <w:rFonts w:ascii="Cambria" w:eastAsia="Times New Roman" w:hAnsi="Cambria" w:cs="Arial"/>
          <w:b/>
          <w:kern w:val="0"/>
          <w:lang w:val="ro-RO" w:eastAsia="ro-RO"/>
          <w14:ligatures w14:val="none"/>
        </w:rPr>
        <w:t>ȘI</w:t>
      </w:r>
    </w:p>
    <w:p w14:paraId="019EFEAF" w14:textId="77777777" w:rsidR="00CC2508" w:rsidRPr="00CC2508" w:rsidRDefault="00CC2508" w:rsidP="00CC2508">
      <w:pPr>
        <w:spacing w:after="0" w:line="240" w:lineRule="auto"/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b/>
          <w:kern w:val="0"/>
          <w:lang w:val="ro-RO" w:eastAsia="ro-RO"/>
          <w14:ligatures w14:val="none"/>
        </w:rPr>
        <w:t>COMUNA  LUICA</w:t>
      </w:r>
    </w:p>
    <w:p w14:paraId="4B9D31D7" w14:textId="77777777" w:rsidR="00CC2508" w:rsidRPr="00CC2508" w:rsidRDefault="00CC2508" w:rsidP="00CC2508">
      <w:pPr>
        <w:spacing w:after="0" w:line="240" w:lineRule="auto"/>
        <w:rPr>
          <w:rFonts w:ascii="Arial" w:eastAsia="Times New Roman" w:hAnsi="Arial" w:cs="Arial"/>
          <w:b/>
          <w:kern w:val="0"/>
          <w:u w:val="single"/>
          <w:lang w:val="ro-RO" w:eastAsia="ro-RO"/>
          <w14:ligatures w14:val="none"/>
        </w:rPr>
      </w:pPr>
    </w:p>
    <w:p w14:paraId="688DF17B" w14:textId="77777777" w:rsidR="00CC2508" w:rsidRPr="00CC2508" w:rsidRDefault="00CC2508" w:rsidP="00CC2508">
      <w:pPr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kern w:val="0"/>
          <w:u w:val="single"/>
          <w:lang w:val="pt-BR" w:eastAsia="ro-RO"/>
          <w14:ligatures w14:val="none"/>
        </w:rPr>
      </w:pPr>
      <w:r w:rsidRPr="00CC2508"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  <w:t>D I S P O Z I Ţ I E</w:t>
      </w:r>
    </w:p>
    <w:p w14:paraId="2875DB12" w14:textId="77777777" w:rsidR="00CC2508" w:rsidRPr="00CC2508" w:rsidRDefault="00CC2508" w:rsidP="00CC2508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lang w:val="ro-RO" w:eastAsia="ro-RO"/>
          <w14:ligatures w14:val="none"/>
        </w:rPr>
      </w:pPr>
    </w:p>
    <w:p w14:paraId="4C61FDC8" w14:textId="77777777" w:rsidR="00CC2508" w:rsidRPr="00CC2508" w:rsidRDefault="00CC2508" w:rsidP="00CC2508">
      <w:pPr>
        <w:spacing w:after="0" w:line="240" w:lineRule="auto"/>
        <w:jc w:val="center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privind numirea dnei HUC MARIANA în func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publica de execu</w:t>
      </w:r>
      <w:r w:rsidRPr="00CC2508">
        <w:rPr>
          <w:rFonts w:ascii="Cambria" w:eastAsia="Times New Roman" w:hAnsi="Cambria" w:cs="Arial"/>
          <w:kern w:val="0"/>
          <w:lang w:val="ro-RO" w:eastAsia="ro-RO"/>
          <w14:ligatures w14:val="none"/>
        </w:rPr>
        <w:t>ție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de consilier, clasa I, gradul profesional superior, grada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5,</w:t>
      </w:r>
      <w:r w:rsidRPr="00CC2508">
        <w:rPr>
          <w:rFonts w:ascii="Cambria" w:eastAsia="Times New Roman" w:hAnsi="Cambria" w:cs="Arial"/>
          <w:kern w:val="0"/>
          <w:lang w:val="ro-RO" w:eastAsia="ro-RO"/>
          <w14:ligatures w14:val="none"/>
        </w:rPr>
        <w:t xml:space="preserve"> 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in cadrul  compartimentului financiar contabil,impozite si taxe si achizitii publice, din aparatul de specialitate al Primarului Comunei Luica, Jude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ul Calarasi</w:t>
      </w:r>
    </w:p>
    <w:p w14:paraId="6651BCFE" w14:textId="77777777" w:rsidR="00CC2508" w:rsidRPr="00CC2508" w:rsidRDefault="00CC2508" w:rsidP="00CC2508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</w:p>
    <w:p w14:paraId="68CC4638" w14:textId="77777777" w:rsidR="00CC2508" w:rsidRPr="00CC2508" w:rsidRDefault="00CC2508" w:rsidP="00CC2508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</w:t>
      </w:r>
    </w:p>
    <w:p w14:paraId="7FAECC66" w14:textId="77777777" w:rsidR="00CC2508" w:rsidRPr="00CC2508" w:rsidRDefault="00CC2508" w:rsidP="00CC2508">
      <w:pPr>
        <w:spacing w:after="0" w:line="240" w:lineRule="auto"/>
        <w:ind w:firstLine="748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bookmarkStart w:id="0" w:name="_Hlk216184847"/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-DOBRIN ION -primarul comunei Luica, judeţul Calarasi,</w:t>
      </w:r>
    </w:p>
    <w:p w14:paraId="6FE46122" w14:textId="77777777" w:rsidR="00CC2508" w:rsidRPr="00CC2508" w:rsidRDefault="00CC2508" w:rsidP="00CC2508">
      <w:pPr>
        <w:spacing w:after="0" w:line="240" w:lineRule="auto"/>
        <w:ind w:firstLine="748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Având în vedere :</w:t>
      </w:r>
    </w:p>
    <w:p w14:paraId="276F4DC3" w14:textId="77777777" w:rsidR="00CC2508" w:rsidRPr="00CC2508" w:rsidRDefault="00CC2508" w:rsidP="00CC2508">
      <w:pPr>
        <w:spacing w:after="0" w:line="240" w:lineRule="auto"/>
        <w:ind w:firstLine="567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</w:t>
      </w:r>
    </w:p>
    <w:p w14:paraId="740707C8" w14:textId="77777777" w:rsidR="00CC2508" w:rsidRPr="00CC2508" w:rsidRDefault="00CC2508" w:rsidP="00CC2508">
      <w:pPr>
        <w:spacing w:after="0" w:line="240" w:lineRule="auto"/>
        <w:jc w:val="both"/>
        <w:rPr>
          <w:rFonts w:ascii="Bookman Old Style" w:hAnsi="Bookman Old Style"/>
          <w:kern w:val="0"/>
          <w:lang w:val="pt-BR"/>
          <w14:ligatures w14:val="none"/>
        </w:rPr>
      </w:pPr>
      <w:r w:rsidRPr="00CC2508">
        <w:rPr>
          <w:rFonts w:ascii="Bookman Old Style" w:hAnsi="Bookman Old Style"/>
          <w:kern w:val="0"/>
          <w:lang w:val="ro-RO"/>
          <w14:ligatures w14:val="none"/>
        </w:rPr>
        <w:tab/>
        <w:t xml:space="preserve">-   Hotărârea Consiliului local Luica nr. 9/15.04.2026 </w:t>
      </w:r>
      <w:r w:rsidRPr="00CC2508">
        <w:rPr>
          <w:rFonts w:ascii="Bookman Old Style" w:hAnsi="Bookman Old Style"/>
          <w:kern w:val="0"/>
          <w:lang w:val="pt-BR"/>
          <w14:ligatures w14:val="none"/>
        </w:rPr>
        <w:t>privind  reorganizarea aparatului de specialitate al Primarului comunei Luica, judetul Calarasi ;</w:t>
      </w:r>
    </w:p>
    <w:p w14:paraId="4CC26A9B" w14:textId="77777777" w:rsidR="00CC2508" w:rsidRPr="00CC2508" w:rsidRDefault="00CC2508" w:rsidP="00CC2508">
      <w:pPr>
        <w:spacing w:after="0" w:line="240" w:lineRule="auto"/>
        <w:ind w:firstLine="567"/>
        <w:jc w:val="both"/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- </w:t>
      </w:r>
      <w:r w:rsidRPr="00CC2508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 xml:space="preserve">prevederile art. 155, alin. (5), lit. "e" ,art. 409, alin. (2) 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CC2508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i ale art. 518, alin. (1), lit. "d"</w:t>
      </w:r>
      <w:r w:rsidRPr="00CC2508">
        <w:rPr>
          <w:rFonts w:ascii="Bookman Old Style" w:hAnsi="Bookman Old Style" w:cs="Arial"/>
          <w:color w:val="0000FF"/>
          <w:kern w:val="0"/>
          <w:lang w:val="ro-RO" w:eastAsia="ro-RO"/>
          <w14:ligatures w14:val="none"/>
        </w:rPr>
        <w:t xml:space="preserve">, </w:t>
      </w:r>
      <w:r w:rsidRPr="00CC2508">
        <w:rPr>
          <w:rFonts w:ascii="Bookman Old Style" w:hAnsi="Bookman Old Style" w:cs="Arial"/>
          <w:kern w:val="0"/>
          <w:lang w:val="ro-RO" w:eastAsia="ro-RO"/>
          <w14:ligatures w14:val="none"/>
        </w:rPr>
        <w:t xml:space="preserve"> </w:t>
      </w:r>
      <w:r w:rsidRPr="00CC2508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 xml:space="preserve">din 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Ordonan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a de Urgen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ă a Guvernului nr.57/2019 privind Codul administrativ, cu modificările 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 complet</w:t>
      </w:r>
      <w:r w:rsidRPr="00CC2508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ă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rile ulterioare;</w:t>
      </w:r>
    </w:p>
    <w:p w14:paraId="5980AC53" w14:textId="77777777" w:rsidR="00CC2508" w:rsidRPr="00CC2508" w:rsidRDefault="00CC2508" w:rsidP="00CC2508">
      <w:pPr>
        <w:spacing w:after="0" w:line="276" w:lineRule="auto"/>
        <w:jc w:val="both"/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szCs w:val="20"/>
          <w:lang w:val="ro-RO" w:eastAsia="ro-RO"/>
          <w14:ligatures w14:val="none"/>
        </w:rPr>
        <w:t xml:space="preserve">             </w:t>
      </w:r>
      <w:r w:rsidRPr="00CC2508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În temeiul 196, alin. (1), lit. „b”  din Ordonan</w:t>
      </w:r>
      <w:r w:rsidRPr="00CC2508">
        <w:rPr>
          <w:rFonts w:ascii="Cambria" w:eastAsia="Times New Roman" w:hAnsi="Cambria" w:cs="Bookman Old Style"/>
          <w:color w:val="000000" w:themeColor="text1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a de Urgen</w:t>
      </w:r>
      <w:r w:rsidRPr="00CC2508">
        <w:rPr>
          <w:rFonts w:ascii="Cambria" w:eastAsia="Times New Roman" w:hAnsi="Cambria" w:cs="Bookman Old Style"/>
          <w:color w:val="000000" w:themeColor="text1"/>
          <w:kern w:val="0"/>
          <w:lang w:val="ro-RO" w:eastAsia="ro-RO"/>
          <w14:ligatures w14:val="none"/>
        </w:rPr>
        <w:t>ță</w:t>
      </w:r>
      <w:r w:rsidRPr="00CC2508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 xml:space="preserve"> a Guvernului nr. 57/2019 privind Codul administrativ, cu modificările </w:t>
      </w:r>
      <w:r w:rsidRPr="00CC2508">
        <w:rPr>
          <w:rFonts w:ascii="Cambria" w:eastAsia="Times New Roman" w:hAnsi="Cambria" w:cs="Cambria"/>
          <w:color w:val="000000" w:themeColor="text1"/>
          <w:kern w:val="0"/>
          <w:lang w:val="ro-RO" w:eastAsia="ro-RO"/>
          <w14:ligatures w14:val="none"/>
        </w:rPr>
        <w:t>ș</w:t>
      </w:r>
      <w:r w:rsidRPr="00CC2508"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  <w:t>i completările ulterioare,</w:t>
      </w:r>
    </w:p>
    <w:bookmarkEnd w:id="0"/>
    <w:p w14:paraId="385FDB32" w14:textId="77777777" w:rsidR="00CC2508" w:rsidRPr="00CC2508" w:rsidRDefault="00CC2508" w:rsidP="00CC2508">
      <w:pPr>
        <w:spacing w:after="0" w:line="276" w:lineRule="auto"/>
        <w:jc w:val="both"/>
        <w:rPr>
          <w:rFonts w:ascii="Bookman Old Style" w:eastAsia="Times New Roman" w:hAnsi="Bookman Old Style" w:cs="Bookman Old Style"/>
          <w:color w:val="000000" w:themeColor="text1"/>
          <w:kern w:val="0"/>
          <w:lang w:val="ro-RO" w:eastAsia="ro-RO"/>
          <w14:ligatures w14:val="none"/>
        </w:rPr>
      </w:pPr>
    </w:p>
    <w:p w14:paraId="5068EE58" w14:textId="77777777" w:rsidR="00CC2508" w:rsidRPr="00CC2508" w:rsidRDefault="00CC2508" w:rsidP="00CC2508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8"/>
          <w:szCs w:val="20"/>
          <w:lang w:val="ro-RO" w:eastAsia="ro-RO"/>
          <w14:ligatures w14:val="none"/>
        </w:rPr>
      </w:pPr>
      <w:r w:rsidRPr="00CC2508">
        <w:rPr>
          <w:rFonts w:ascii="Arial" w:eastAsia="Times New Roman" w:hAnsi="Arial" w:cs="Arial"/>
          <w:bCs/>
          <w:kern w:val="0"/>
          <w:sz w:val="28"/>
          <w:szCs w:val="20"/>
          <w:u w:val="single"/>
          <w:lang w:val="ro-RO" w:eastAsia="ro-RO"/>
          <w14:ligatures w14:val="none"/>
        </w:rPr>
        <w:t>D I S P U N E</w:t>
      </w:r>
      <w:r w:rsidRPr="00CC2508">
        <w:rPr>
          <w:rFonts w:ascii="Arial" w:eastAsia="Times New Roman" w:hAnsi="Arial" w:cs="Arial"/>
          <w:bCs/>
          <w:kern w:val="0"/>
          <w:sz w:val="28"/>
          <w:szCs w:val="20"/>
          <w:lang w:val="ro-RO" w:eastAsia="ro-RO"/>
          <w14:ligatures w14:val="none"/>
        </w:rPr>
        <w:t xml:space="preserve"> :</w:t>
      </w:r>
    </w:p>
    <w:p w14:paraId="648C965C" w14:textId="77777777" w:rsidR="00CC2508" w:rsidRPr="00CC2508" w:rsidRDefault="00CC2508" w:rsidP="00CC2508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0"/>
          <w:lang w:val="ro-RO" w:eastAsia="ro-RO"/>
          <w14:ligatures w14:val="none"/>
        </w:rPr>
      </w:pPr>
      <w:r w:rsidRPr="00CC2508">
        <w:rPr>
          <w:rFonts w:ascii="Arial" w:eastAsia="Times New Roman" w:hAnsi="Arial" w:cs="Arial"/>
          <w:b/>
          <w:kern w:val="0"/>
          <w:sz w:val="24"/>
          <w:szCs w:val="20"/>
          <w:lang w:val="ro-RO" w:eastAsia="ro-RO"/>
          <w14:ligatures w14:val="none"/>
        </w:rPr>
        <w:t xml:space="preserve"> </w:t>
      </w:r>
    </w:p>
    <w:p w14:paraId="007132F3" w14:textId="77777777" w:rsidR="00CC2508" w:rsidRPr="00CC2508" w:rsidRDefault="00CC2508" w:rsidP="00CC2508">
      <w:pPr>
        <w:spacing w:after="0" w:line="240" w:lineRule="auto"/>
        <w:ind w:firstLine="720"/>
        <w:jc w:val="both"/>
        <w:rPr>
          <w:rFonts w:ascii="Bookman Old Style" w:hAnsi="Bookman Old Style"/>
          <w:kern w:val="0"/>
          <w:lang w:val="ro-RO"/>
          <w14:ligatures w14:val="none"/>
        </w:rPr>
      </w:pPr>
      <w:r w:rsidRPr="00CC2508">
        <w:rPr>
          <w:rFonts w:ascii="Bookman Old Style" w:hAnsi="Bookman Old Style"/>
          <w:b/>
          <w:kern w:val="0"/>
          <w:u w:val="single"/>
          <w:lang w:val="ro-RO"/>
          <w14:ligatures w14:val="none"/>
        </w:rPr>
        <w:t>Art. 1</w:t>
      </w:r>
      <w:r w:rsidRPr="00CC2508">
        <w:rPr>
          <w:rFonts w:ascii="Bookman Old Style" w:hAnsi="Bookman Old Style"/>
          <w:b/>
          <w:i/>
          <w:kern w:val="0"/>
          <w:u w:val="single"/>
          <w:lang w:val="ro-RO"/>
          <w14:ligatures w14:val="none"/>
        </w:rPr>
        <w:t>.</w:t>
      </w:r>
      <w:r w:rsidRPr="00CC2508">
        <w:rPr>
          <w:rFonts w:ascii="Bookman Old Style" w:hAnsi="Bookman Old Style"/>
          <w:b/>
          <w:kern w:val="0"/>
          <w:lang w:val="ro-RO"/>
          <w14:ligatures w14:val="none"/>
        </w:rPr>
        <w:t xml:space="preserve"> </w:t>
      </w:r>
      <w:r w:rsidRPr="00CC2508">
        <w:rPr>
          <w:rFonts w:ascii="Bookman Old Style" w:hAnsi="Bookman Old Style"/>
          <w:kern w:val="0"/>
          <w:lang w:val="ro-RO"/>
          <w14:ligatures w14:val="none"/>
        </w:rPr>
        <w:t xml:space="preserve"> (1) Cu data emiterii prezentei dna HUC MARIANA este numita</w:t>
      </w:r>
      <w:r w:rsidRPr="00CC2508">
        <w:rPr>
          <w:kern w:val="0"/>
          <w:lang w:val="ro-RO"/>
          <w14:ligatures w14:val="none"/>
        </w:rPr>
        <w:t xml:space="preserve"> </w:t>
      </w:r>
      <w:r w:rsidRPr="00CC2508">
        <w:rPr>
          <w:rFonts w:ascii="Bookman Old Style" w:hAnsi="Bookman Old Style"/>
          <w:kern w:val="0"/>
          <w:lang w:val="ro-RO"/>
          <w14:ligatures w14:val="none"/>
        </w:rPr>
        <w:t>în func</w:t>
      </w:r>
      <w:r w:rsidRPr="00CC2508">
        <w:rPr>
          <w:rFonts w:ascii="Cambria" w:hAnsi="Cambria" w:cs="Cambria"/>
          <w:kern w:val="0"/>
          <w:lang w:val="ro-RO"/>
          <w14:ligatures w14:val="none"/>
        </w:rPr>
        <w:t>ț</w:t>
      </w:r>
      <w:r w:rsidRPr="00CC2508">
        <w:rPr>
          <w:rFonts w:ascii="Bookman Old Style" w:hAnsi="Bookman Old Style"/>
          <w:kern w:val="0"/>
          <w:lang w:val="ro-RO"/>
          <w14:ligatures w14:val="none"/>
        </w:rPr>
        <w:t>ia publica de execu</w:t>
      </w:r>
      <w:r w:rsidRPr="00CC2508">
        <w:rPr>
          <w:rFonts w:ascii="Cambria" w:hAnsi="Cambria" w:cs="Cambria"/>
          <w:kern w:val="0"/>
          <w:lang w:val="ro-RO"/>
          <w14:ligatures w14:val="none"/>
        </w:rPr>
        <w:t>ț</w:t>
      </w:r>
      <w:r w:rsidRPr="00CC2508">
        <w:rPr>
          <w:rFonts w:ascii="Bookman Old Style" w:hAnsi="Bookman Old Style"/>
          <w:kern w:val="0"/>
          <w:lang w:val="ro-RO"/>
          <w14:ligatures w14:val="none"/>
        </w:rPr>
        <w:t>ie de consilier, clasa I, gradul profesional superior, grada</w:t>
      </w:r>
      <w:r w:rsidRPr="00CC2508">
        <w:rPr>
          <w:rFonts w:ascii="Cambria" w:hAnsi="Cambria" w:cs="Cambria"/>
          <w:kern w:val="0"/>
          <w:lang w:val="ro-RO"/>
          <w14:ligatures w14:val="none"/>
        </w:rPr>
        <w:t>ț</w:t>
      </w:r>
      <w:r w:rsidRPr="00CC2508">
        <w:rPr>
          <w:rFonts w:ascii="Bookman Old Style" w:hAnsi="Bookman Old Style"/>
          <w:kern w:val="0"/>
          <w:lang w:val="ro-RO"/>
          <w14:ligatures w14:val="none"/>
        </w:rPr>
        <w:t>ia 5,  in cadrul  compartimentului financiar contabil,impozite si taxe si achizitii publice, din aparatul de specialitate al Primarului Comunei Luica, Jude</w:t>
      </w:r>
      <w:r w:rsidRPr="00CC2508">
        <w:rPr>
          <w:rFonts w:ascii="Cambria" w:hAnsi="Cambria" w:cs="Cambria"/>
          <w:kern w:val="0"/>
          <w:lang w:val="ro-RO"/>
          <w14:ligatures w14:val="none"/>
        </w:rPr>
        <w:t>ț</w:t>
      </w:r>
      <w:r w:rsidRPr="00CC2508">
        <w:rPr>
          <w:rFonts w:ascii="Bookman Old Style" w:hAnsi="Bookman Old Style"/>
          <w:kern w:val="0"/>
          <w:lang w:val="ro-RO"/>
          <w14:ligatures w14:val="none"/>
        </w:rPr>
        <w:t>ul Calarasi</w:t>
      </w:r>
    </w:p>
    <w:p w14:paraId="11BC3A7E" w14:textId="77777777" w:rsidR="00CC2508" w:rsidRPr="00CC2508" w:rsidRDefault="00CC2508" w:rsidP="00CC2508">
      <w:pPr>
        <w:spacing w:after="0" w:line="240" w:lineRule="auto"/>
        <w:ind w:firstLine="720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             (2) Numirea în cadrul compartimentului prevăzut la alin. 1 se efectuează </w:t>
      </w:r>
      <w:r w:rsidRPr="00CC2508">
        <w:rPr>
          <w:rFonts w:ascii="Bookman Old Style" w:eastAsia="Times New Roman" w:hAnsi="Bookman Old Style" w:cs="Bookman Old Style"/>
          <w:kern w:val="0"/>
          <w:sz w:val="21"/>
          <w:szCs w:val="21"/>
          <w:lang w:val="ro-RO" w:eastAsia="ro-RO"/>
          <w14:ligatures w14:val="none"/>
        </w:rPr>
        <w:t>pe perioadă nedeterminată.</w:t>
      </w:r>
    </w:p>
    <w:p w14:paraId="7D1CBFAC" w14:textId="77777777" w:rsidR="00CC2508" w:rsidRPr="00CC2508" w:rsidRDefault="00CC2508" w:rsidP="00CC2508">
      <w:pPr>
        <w:spacing w:after="0" w:line="240" w:lineRule="auto"/>
        <w:ind w:firstLine="720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</w:p>
    <w:p w14:paraId="52F23543" w14:textId="77777777" w:rsidR="00CC2508" w:rsidRPr="00CC2508" w:rsidRDefault="00CC2508" w:rsidP="00CC2508">
      <w:pPr>
        <w:autoSpaceDE w:val="0"/>
        <w:autoSpaceDN w:val="0"/>
        <w:adjustRightInd w:val="0"/>
        <w:spacing w:after="0" w:line="240" w:lineRule="auto"/>
        <w:ind w:left="90" w:firstLine="630"/>
        <w:jc w:val="both"/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b/>
          <w:bCs/>
          <w:kern w:val="0"/>
          <w:u w:val="single"/>
          <w:lang w:val="ro-RO" w:eastAsia="ro-RO"/>
          <w14:ligatures w14:val="none"/>
        </w:rPr>
        <w:t xml:space="preserve">Art.2. 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În exercitarea raportului de serviciu dna HUC MARIANA î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 men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ine func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ia publica de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inut</w:t>
      </w:r>
      <w:r w:rsidRPr="00CC2508">
        <w:rPr>
          <w:rFonts w:ascii="Bookman Old Style" w:eastAsia="Times New Roman" w:hAnsi="Bookman Old Style" w:cs="Bookman Old Style"/>
          <w:kern w:val="0"/>
          <w:lang w:val="ro-RO" w:eastAsia="ro-RO"/>
          <w14:ligatures w14:val="none"/>
        </w:rPr>
        <w:t>ă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, precum </w:t>
      </w:r>
      <w:r w:rsidRPr="00CC2508">
        <w:rPr>
          <w:rFonts w:ascii="Cambria" w:eastAsia="Times New Roman" w:hAnsi="Cambria" w:cs="Arial"/>
          <w:kern w:val="0"/>
          <w:lang w:val="ro-RO" w:eastAsia="ro-RO"/>
          <w14:ligatures w14:val="none"/>
        </w:rPr>
        <w:t xml:space="preserve">și 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toate drepturile salariale de care beneficiază în prezent 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</w:t>
      </w:r>
      <w:r w:rsidRPr="00CC2508">
        <w:rPr>
          <w:rFonts w:ascii="Bookman Old Style" w:eastAsia="Times New Roman" w:hAnsi="Bookman Old Style" w:cs="Arial"/>
          <w:b/>
          <w:bCs/>
          <w:kern w:val="0"/>
          <w:lang w:val="ro-RO" w:eastAsia="ro-RO"/>
          <w14:ligatures w14:val="none"/>
        </w:rPr>
        <w:t xml:space="preserve"> 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îndepline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ș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te  atribu</w:t>
      </w:r>
      <w:r w:rsidRPr="00CC2508">
        <w:rPr>
          <w:rFonts w:ascii="Cambria" w:eastAsia="Times New Roman" w:hAnsi="Cambria" w:cs="Cambria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iile stabilite prin fişa postului conform anexei care face parte integrantă din prezenta dispozi</w:t>
      </w:r>
      <w:r w:rsidRPr="00CC2508">
        <w:rPr>
          <w:rFonts w:ascii="Cambria" w:eastAsia="Times New Roman" w:hAnsi="Cambria" w:cs="Arial"/>
          <w:kern w:val="0"/>
          <w:lang w:val="ro-RO" w:eastAsia="ro-RO"/>
          <w14:ligatures w14:val="none"/>
        </w:rPr>
        <w:t>ț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ie.  </w:t>
      </w:r>
    </w:p>
    <w:p w14:paraId="30F232AB" w14:textId="77777777" w:rsidR="00CC2508" w:rsidRPr="00CC2508" w:rsidRDefault="00CC2508" w:rsidP="00CC2508">
      <w:pPr>
        <w:spacing w:after="0" w:line="240" w:lineRule="auto"/>
        <w:jc w:val="both"/>
        <w:rPr>
          <w:rFonts w:ascii="Bookman Old Style" w:eastAsia="Times New Roman" w:hAnsi="Bookman Old Style" w:cs="Arial"/>
          <w:i/>
          <w:kern w:val="0"/>
          <w:lang w:val="ro-RO" w:eastAsia="ro-RO"/>
          <w14:ligatures w14:val="none"/>
        </w:rPr>
      </w:pPr>
    </w:p>
    <w:p w14:paraId="568E901A" w14:textId="77777777" w:rsidR="00CC2508" w:rsidRPr="00CC2508" w:rsidRDefault="00CC2508" w:rsidP="00CC2508">
      <w:pPr>
        <w:spacing w:after="120" w:line="240" w:lineRule="auto"/>
        <w:jc w:val="both"/>
        <w:rPr>
          <w:rFonts w:ascii="Bookman Old Style" w:eastAsia="Times New Roman" w:hAnsi="Bookman Old Style" w:cs="Times New Roman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bCs/>
          <w:kern w:val="0"/>
          <w:lang w:val="ro-RO" w:eastAsia="ro-RO"/>
          <w14:ligatures w14:val="none"/>
        </w:rPr>
        <w:t xml:space="preserve">           </w:t>
      </w:r>
      <w:r w:rsidRPr="00CC2508">
        <w:rPr>
          <w:rFonts w:ascii="Bookman Old Style" w:eastAsia="Times New Roman" w:hAnsi="Bookman Old Style" w:cs="Arial"/>
          <w:b/>
          <w:kern w:val="0"/>
          <w:u w:val="single"/>
          <w:lang w:val="ro-RO" w:eastAsia="ro-RO"/>
          <w14:ligatures w14:val="none"/>
        </w:rPr>
        <w:t xml:space="preserve">Art.3. 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>Prezenta  dispoziţie poate  fi contestată conform prevederilor Legii contenciosului administrativ nr. 544/2004;</w:t>
      </w:r>
    </w:p>
    <w:p w14:paraId="363B2850" w14:textId="77777777" w:rsidR="00CC2508" w:rsidRPr="00CC2508" w:rsidRDefault="00CC2508" w:rsidP="00CC2508">
      <w:pPr>
        <w:spacing w:after="0" w:line="240" w:lineRule="auto"/>
        <w:jc w:val="both"/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</w:pP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ab/>
        <w:t xml:space="preserve"> </w:t>
      </w:r>
      <w:r w:rsidRPr="00CC2508">
        <w:rPr>
          <w:rFonts w:ascii="Bookman Old Style" w:eastAsia="Times New Roman" w:hAnsi="Bookman Old Style" w:cs="Arial"/>
          <w:b/>
          <w:kern w:val="0"/>
          <w:u w:val="single"/>
          <w:lang w:val="ro-RO" w:eastAsia="ro-RO"/>
          <w14:ligatures w14:val="none"/>
        </w:rPr>
        <w:t>Art.4</w:t>
      </w:r>
      <w:r w:rsidRPr="00CC2508">
        <w:rPr>
          <w:rFonts w:ascii="Bookman Old Style" w:eastAsia="Times New Roman" w:hAnsi="Bookman Old Style" w:cs="Arial"/>
          <w:kern w:val="0"/>
          <w:lang w:val="ro-RO" w:eastAsia="ro-RO"/>
          <w14:ligatures w14:val="none"/>
        </w:rPr>
        <w:t xml:space="preserve"> Secretarul general al comunei Luica va comunica prezenta tuturor factorilor interesati.</w:t>
      </w:r>
    </w:p>
    <w:p w14:paraId="16864A00" w14:textId="77777777" w:rsidR="00CC2508" w:rsidRPr="00CC2508" w:rsidRDefault="00CC2508" w:rsidP="00CC2508">
      <w:pPr>
        <w:spacing w:after="0" w:line="240" w:lineRule="auto"/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</w:pPr>
      <w:r w:rsidRPr="00CC2508"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  <w:t xml:space="preserve">                                                      P R I M A R,</w:t>
      </w:r>
    </w:p>
    <w:p w14:paraId="38D199AC" w14:textId="77777777" w:rsidR="00CC2508" w:rsidRPr="00CC2508" w:rsidRDefault="00CC2508" w:rsidP="00CC2508">
      <w:pPr>
        <w:spacing w:after="0" w:line="240" w:lineRule="auto"/>
        <w:ind w:left="2832" w:firstLine="708"/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</w:pPr>
      <w:r w:rsidRPr="00CC2508">
        <w:rPr>
          <w:rFonts w:ascii="Arial" w:hAnsi="Arial" w:cs="Arial"/>
          <w:b/>
          <w:bCs/>
          <w:iCs/>
          <w:kern w:val="0"/>
          <w:sz w:val="24"/>
          <w:szCs w:val="24"/>
          <w:lang w:val="ro-RO"/>
          <w14:ligatures w14:val="none"/>
        </w:rPr>
        <w:t xml:space="preserve">DOBRIN ION </w:t>
      </w:r>
    </w:p>
    <w:p w14:paraId="5C0133C0" w14:textId="77777777" w:rsidR="00CC2508" w:rsidRPr="00CC2508" w:rsidRDefault="00CC2508" w:rsidP="00CC2508">
      <w:pPr>
        <w:spacing w:after="0" w:line="240" w:lineRule="auto"/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</w:pPr>
    </w:p>
    <w:p w14:paraId="352B258A" w14:textId="77777777" w:rsidR="00CC2508" w:rsidRPr="00CC2508" w:rsidRDefault="00CC2508" w:rsidP="00CC2508">
      <w:pPr>
        <w:spacing w:after="0" w:line="240" w:lineRule="auto"/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</w:pPr>
    </w:p>
    <w:p w14:paraId="534C0256" w14:textId="77777777" w:rsidR="00CC2508" w:rsidRPr="00CC2508" w:rsidRDefault="00CC2508" w:rsidP="00CC2508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CC2508">
        <w:rPr>
          <w:rFonts w:ascii="Arial" w:hAnsi="Arial" w:cs="Arial"/>
          <w:b/>
          <w:iCs/>
          <w:kern w:val="0"/>
          <w:sz w:val="24"/>
          <w:szCs w:val="24"/>
          <w:lang w:val="ro-RO"/>
          <w14:ligatures w14:val="none"/>
        </w:rPr>
        <w:t>Nr. 88</w:t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 xml:space="preserve">                                   </w:t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</w:t>
      </w:r>
    </w:p>
    <w:p w14:paraId="260289F7" w14:textId="77777777" w:rsidR="00CC2508" w:rsidRPr="00CC2508" w:rsidRDefault="00CC2508" w:rsidP="00CC2508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>Emisa la Luica</w:t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>Contrasemneaza pentru legalitate,</w:t>
      </w:r>
    </w:p>
    <w:p w14:paraId="4A7391B6" w14:textId="77777777" w:rsidR="00CC2508" w:rsidRPr="00CC2508" w:rsidRDefault="00CC2508" w:rsidP="00CC2508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>Astazi 29.07.2026</w:t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           Secretar general</w:t>
      </w:r>
    </w:p>
    <w:p w14:paraId="4EA9C9CF" w14:textId="77777777" w:rsidR="00CC2508" w:rsidRPr="00CC2508" w:rsidRDefault="00CC2508" w:rsidP="00CC2508">
      <w:pPr>
        <w:spacing w:after="0" w:line="240" w:lineRule="auto"/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</w:pP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     </w:t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  <w:t xml:space="preserve"> Constantin Cristiana</w:t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  <w:r w:rsidRPr="00CC2508">
        <w:rPr>
          <w:rFonts w:ascii="Arial" w:hAnsi="Arial" w:cs="Arial"/>
          <w:iCs/>
          <w:kern w:val="0"/>
          <w:sz w:val="24"/>
          <w:szCs w:val="24"/>
          <w:lang w:val="ro-RO"/>
          <w14:ligatures w14:val="none"/>
        </w:rPr>
        <w:tab/>
      </w:r>
    </w:p>
    <w:p w14:paraId="32781502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87"/>
    <w:rsid w:val="00414741"/>
    <w:rsid w:val="005178DC"/>
    <w:rsid w:val="00CA5287"/>
    <w:rsid w:val="00CC2508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C83886-346D-47B5-97DE-AA219F6D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2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2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2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2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2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2</cp:revision>
  <dcterms:created xsi:type="dcterms:W3CDTF">2026-08-10T07:37:00Z</dcterms:created>
  <dcterms:modified xsi:type="dcterms:W3CDTF">2026-08-10T07:37:00Z</dcterms:modified>
</cp:coreProperties>
</file>